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90" w:rsidRPr="00111B90" w:rsidRDefault="00111B90" w:rsidP="00111B90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  <w:u w:val="single"/>
        </w:rPr>
      </w:pPr>
      <w:r w:rsidRPr="00111B90">
        <w:rPr>
          <w:rStyle w:val="a4"/>
          <w:color w:val="000000"/>
          <w:sz w:val="28"/>
          <w:szCs w:val="28"/>
          <w:u w:val="single"/>
        </w:rPr>
        <w:t>Покупка алкоголя для несовершеннолетних- правонарушение</w:t>
      </w:r>
    </w:p>
    <w:p w:rsidR="00111B90" w:rsidRDefault="00111B90" w:rsidP="00111B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90" w:rsidRPr="00111B90" w:rsidRDefault="00111B90" w:rsidP="00111B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B90">
        <w:rPr>
          <w:rFonts w:ascii="Times New Roman" w:hAnsi="Times New Roman" w:cs="Times New Roman"/>
          <w:sz w:val="28"/>
          <w:szCs w:val="28"/>
        </w:rPr>
        <w:t>Необходимо помнить, что ответственность предусмотрена не только за продажу алкоголя и сигарет несовершеннолетним, но и для покупателя, который приобрел продукцию для передачи детям.</w:t>
      </w:r>
    </w:p>
    <w:p w:rsidR="00111B90" w:rsidRPr="00111B90" w:rsidRDefault="00111B90" w:rsidP="00111B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90">
        <w:rPr>
          <w:rFonts w:ascii="Times New Roman" w:hAnsi="Times New Roman" w:cs="Times New Roman"/>
          <w:sz w:val="28"/>
          <w:szCs w:val="28"/>
        </w:rPr>
        <w:t>В магазинах, реализующих алкоголь, можно наблюдать ситуацию, когда продавец просит у покупателя паспорт, чтобы убедиться в его совершеннолетии, такие требования законны.</w:t>
      </w:r>
    </w:p>
    <w:p w:rsidR="00111B90" w:rsidRDefault="00111B90" w:rsidP="00111B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90">
        <w:rPr>
          <w:rFonts w:ascii="Times New Roman" w:hAnsi="Times New Roman" w:cs="Times New Roman"/>
          <w:sz w:val="28"/>
          <w:szCs w:val="28"/>
        </w:rPr>
        <w:t xml:space="preserve">Если же несовершеннолетнему будет продан алкоголь, в том числе неоднократно, то это может повлечь административную и уголовную ответственность. Кроме того, продавец может быть привлечен к дисциплинарной </w:t>
      </w:r>
      <w:r>
        <w:rPr>
          <w:rFonts w:ascii="Times New Roman" w:hAnsi="Times New Roman" w:cs="Times New Roman"/>
          <w:sz w:val="28"/>
          <w:szCs w:val="28"/>
        </w:rPr>
        <w:t>и материальной ответственности.</w:t>
      </w:r>
    </w:p>
    <w:p w:rsidR="00111B90" w:rsidRPr="00111B90" w:rsidRDefault="00111B90" w:rsidP="00111B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90">
        <w:rPr>
          <w:rFonts w:ascii="Times New Roman" w:hAnsi="Times New Roman" w:cs="Times New Roman"/>
          <w:sz w:val="28"/>
          <w:szCs w:val="28"/>
        </w:rPr>
        <w:t>В случае продажи алкоголя несовершеннолетнему, лицо может быть привлечено к административной ответственности по ч. 2.1 ст. 14.16 Кодекса Российской Федерации об административных правонарушениях, предусматривающей ответственность за розничную продажу алкоголя несовершеннолетнему. За данное правонарушение предусмотрен штраф: для граждан - от 30 000 до 50 000 руб.; для должностных лиц - от 100 000 руб. до 200 000 руб.; для юридических лиц - от 300 000 руб. до 500 000 руб.</w:t>
      </w:r>
      <w:r w:rsidRPr="00111B90">
        <w:rPr>
          <w:rFonts w:ascii="Times New Roman" w:hAnsi="Times New Roman" w:cs="Times New Roman"/>
          <w:sz w:val="28"/>
          <w:szCs w:val="28"/>
        </w:rPr>
        <w:br/>
        <w:t>Также, за повторную продажу алкоголя предусмотрена уголовная ответственность продавца по ст. 151.1 Уголовного кодекса Российской Федерации.</w:t>
      </w:r>
    </w:p>
    <w:p w:rsidR="00111B90" w:rsidRPr="00111B90" w:rsidRDefault="00111B90" w:rsidP="00111B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90">
        <w:rPr>
          <w:rFonts w:ascii="Times New Roman" w:hAnsi="Times New Roman" w:cs="Times New Roman"/>
          <w:sz w:val="28"/>
          <w:szCs w:val="28"/>
        </w:rPr>
        <w:t>Взрослые, покупающие спиртные напитки для детей, не задумываются, чем может обернуться такая «помощь», откуда денежные средства, каким будет поведение подростков после распития спиртных напитков, что подростки могут стать жертвами преступлений и сами совершить противоправные действия.</w:t>
      </w:r>
    </w:p>
    <w:p w:rsidR="00111B90" w:rsidRPr="00111B90" w:rsidRDefault="00111B90" w:rsidP="00111B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90">
        <w:rPr>
          <w:rFonts w:ascii="Times New Roman" w:hAnsi="Times New Roman" w:cs="Times New Roman"/>
          <w:sz w:val="28"/>
          <w:szCs w:val="28"/>
        </w:rPr>
        <w:t>Статьёй 6.23 Кодекса Российской Федерации об административных правонарушениях предусмотрена административная ответственность за вовлечение несовершеннолетнего в процесс потребления табака. Наказание за совершение данных действий - штраф для граждан в размере от одной тысячи до двух тысяч рублей.</w:t>
      </w:r>
    </w:p>
    <w:p w:rsidR="00111B90" w:rsidRPr="00111B90" w:rsidRDefault="00111B90" w:rsidP="00111B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90">
        <w:rPr>
          <w:rFonts w:ascii="Times New Roman" w:hAnsi="Times New Roman" w:cs="Times New Roman"/>
          <w:sz w:val="28"/>
          <w:szCs w:val="28"/>
        </w:rPr>
        <w:t xml:space="preserve">Статья 6.10 Кодекса Российской Федерации об административных правонарушениях предусматривает штраф от полутора до трех тысяч рублей для граждан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111B9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11B90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веществ.</w:t>
      </w:r>
    </w:p>
    <w:p w:rsidR="00111B90" w:rsidRDefault="00111B90" w:rsidP="00111B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1B90" w:rsidRDefault="00111B90" w:rsidP="00111B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B90" w:rsidRPr="00F3774A" w:rsidRDefault="00111B90" w:rsidP="00111B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4A">
        <w:rPr>
          <w:rFonts w:ascii="Times New Roman" w:hAnsi="Times New Roman" w:cs="Times New Roman"/>
          <w:b/>
          <w:sz w:val="28"/>
          <w:szCs w:val="28"/>
        </w:rPr>
        <w:t xml:space="preserve">Разъяснения действующего законодательства подготовлены прокуратурой Кузнецкого района. </w:t>
      </w:r>
    </w:p>
    <w:p w:rsidR="00111B90" w:rsidRPr="00111B90" w:rsidRDefault="00111B90" w:rsidP="00111B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1B90" w:rsidRPr="00111B90" w:rsidSect="00111B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FC"/>
    <w:rsid w:val="00111B90"/>
    <w:rsid w:val="00325718"/>
    <w:rsid w:val="003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5B54"/>
  <w15:chartTrackingRefBased/>
  <w15:docId w15:val="{48C96CC9-AFFE-43E2-A5E6-31832F80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90"/>
    <w:rPr>
      <w:b/>
      <w:bCs/>
    </w:rPr>
  </w:style>
  <w:style w:type="paragraph" w:styleId="a5">
    <w:name w:val="No Spacing"/>
    <w:uiPriority w:val="1"/>
    <w:qFormat/>
    <w:rsid w:val="00111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2020-06-04T13:44:00Z</dcterms:created>
  <dcterms:modified xsi:type="dcterms:W3CDTF">2020-06-04T13:46:00Z</dcterms:modified>
</cp:coreProperties>
</file>